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0770" w14:textId="77777777" w:rsidR="000E1E80" w:rsidRPr="00EF596D" w:rsidRDefault="000E1E80" w:rsidP="002A20A3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0755FDBA" w14:textId="77777777" w:rsidR="00285461" w:rsidRDefault="000E1E80" w:rsidP="002A20A3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EF596D">
        <w:rPr>
          <w:rFonts w:ascii="Arial Narrow" w:hAnsi="Arial Narrow" w:cs="Tahoma"/>
          <w:b/>
          <w:sz w:val="24"/>
          <w:szCs w:val="24"/>
        </w:rPr>
        <w:t>Proyecto de Clase:</w:t>
      </w:r>
      <w:r w:rsidRPr="00EF596D">
        <w:rPr>
          <w:rFonts w:ascii="Arial Narrow" w:hAnsi="Arial Narrow" w:cs="Tahoma"/>
          <w:sz w:val="24"/>
          <w:szCs w:val="24"/>
        </w:rPr>
        <w:t xml:space="preserve"> Capacitación </w:t>
      </w:r>
      <w:r w:rsidR="00EF596D" w:rsidRPr="00EF596D">
        <w:rPr>
          <w:rFonts w:ascii="Arial Narrow" w:hAnsi="Arial Narrow" w:cs="Tahoma"/>
          <w:sz w:val="24"/>
          <w:szCs w:val="24"/>
        </w:rPr>
        <w:t xml:space="preserve">para </w:t>
      </w:r>
      <w:r w:rsidRPr="00EF596D">
        <w:rPr>
          <w:rFonts w:ascii="Arial Narrow" w:hAnsi="Arial Narrow" w:cs="Tahoma"/>
          <w:sz w:val="24"/>
          <w:szCs w:val="24"/>
        </w:rPr>
        <w:t>Docente sobre Gamificación</w:t>
      </w:r>
    </w:p>
    <w:p w14:paraId="3D46D7F2" w14:textId="77777777" w:rsidR="002A20A3" w:rsidRPr="00EF596D" w:rsidRDefault="002A20A3" w:rsidP="002A20A3">
      <w:pPr>
        <w:spacing w:line="360" w:lineRule="auto"/>
        <w:rPr>
          <w:rFonts w:ascii="Arial Narrow" w:hAnsi="Arial Narrow" w:cs="Tahoma"/>
          <w:sz w:val="24"/>
          <w:szCs w:val="24"/>
        </w:rPr>
      </w:pPr>
      <w:bookmarkStart w:id="0" w:name="_GoBack"/>
      <w:bookmarkEnd w:id="0"/>
    </w:p>
    <w:p w14:paraId="08F3783A" w14:textId="77777777" w:rsidR="00EF596D" w:rsidRPr="003B2C7E" w:rsidRDefault="00EF596D" w:rsidP="002A20A3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r w:rsidRPr="003B2C7E">
        <w:rPr>
          <w:rFonts w:ascii="Arial Narrow" w:hAnsi="Arial Narrow" w:cs="Tahoma"/>
          <w:b/>
          <w:sz w:val="24"/>
          <w:szCs w:val="24"/>
        </w:rPr>
        <w:t>Antecedentes</w:t>
      </w:r>
    </w:p>
    <w:p w14:paraId="6A70D054" w14:textId="193224ED" w:rsidR="003B2C7E" w:rsidRPr="00EF596D" w:rsidRDefault="003B2C7E" w:rsidP="002A20A3">
      <w:pPr>
        <w:spacing w:line="360" w:lineRule="auto"/>
        <w:ind w:left="708"/>
        <w:rPr>
          <w:rFonts w:ascii="Arial Narrow" w:hAnsi="Arial Narrow" w:cs="Tahoma"/>
          <w:sz w:val="24"/>
          <w:szCs w:val="24"/>
        </w:rPr>
      </w:pPr>
      <w:r w:rsidRPr="00EF596D">
        <w:rPr>
          <w:rFonts w:ascii="Arial Narrow" w:hAnsi="Arial Narrow" w:cs="Tahoma"/>
          <w:sz w:val="24"/>
          <w:szCs w:val="24"/>
        </w:rPr>
        <w:t>El cambio a una cultura digital nos obliga conocer, interactuar  y migrar a las NTICS. Las nuevas tecnologías de la información y comunicación son parte de un nuevo medio de aprendizaje que debemos aprovechar y hacerlas parte de las competencias y currículo actual (</w:t>
      </w:r>
      <w:r w:rsidRPr="00EF596D">
        <w:rPr>
          <w:rFonts w:ascii="Arial Narrow" w:hAnsi="Arial Narrow" w:cs="Tahoma"/>
          <w:bCs/>
          <w:sz w:val="24"/>
          <w:szCs w:val="24"/>
        </w:rPr>
        <w:t>Huilcapi, 2013).</w:t>
      </w:r>
      <w:r>
        <w:rPr>
          <w:rFonts w:ascii="Arial Narrow" w:hAnsi="Arial Narrow" w:cs="Tahoma"/>
          <w:bCs/>
          <w:sz w:val="24"/>
          <w:szCs w:val="24"/>
        </w:rPr>
        <w:t xml:space="preserve">  Las tendencias actuales en torno a la formación superior está facili</w:t>
      </w:r>
      <w:r w:rsidR="00840A9F">
        <w:rPr>
          <w:rFonts w:ascii="Arial Narrow" w:hAnsi="Arial Narrow" w:cs="Tahoma"/>
          <w:bCs/>
          <w:sz w:val="24"/>
          <w:szCs w:val="24"/>
        </w:rPr>
        <w:t>ta</w:t>
      </w:r>
      <w:r>
        <w:rPr>
          <w:rFonts w:ascii="Arial Narrow" w:hAnsi="Arial Narrow" w:cs="Tahoma"/>
          <w:bCs/>
          <w:sz w:val="24"/>
          <w:szCs w:val="24"/>
        </w:rPr>
        <w:t xml:space="preserve">ndo modalidades de aprendizaje en entornos semipresenciales u online siendo estas mucho más flexibles y dando la opción de aprender en casa o trabajo, en centros de recursos de aprendizaje o centros multimedia. </w:t>
      </w:r>
    </w:p>
    <w:p w14:paraId="4236FB8A" w14:textId="284B773B" w:rsidR="00FE58AB" w:rsidRDefault="005F4C90" w:rsidP="002A20A3">
      <w:pPr>
        <w:spacing w:line="360" w:lineRule="auto"/>
        <w:ind w:left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Conociendo estas nuevas configuraciones de escenarios de aprendizaje </w:t>
      </w:r>
      <w:r w:rsidR="00A97D67">
        <w:rPr>
          <w:rFonts w:ascii="Arial Narrow" w:hAnsi="Arial Narrow" w:cs="Tahoma"/>
          <w:sz w:val="24"/>
          <w:szCs w:val="24"/>
        </w:rPr>
        <w:t xml:space="preserve"> planteamos el siguiente requerimiento.</w:t>
      </w:r>
    </w:p>
    <w:p w14:paraId="49FBAC0A" w14:textId="77777777" w:rsidR="005F4C90" w:rsidRDefault="005F4C90" w:rsidP="002A20A3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479F9A41" w14:textId="5D702286" w:rsidR="00FE58AB" w:rsidRPr="00591B38" w:rsidRDefault="00FE58AB" w:rsidP="002A20A3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r w:rsidRPr="00591B38">
        <w:rPr>
          <w:rFonts w:ascii="Arial Narrow" w:hAnsi="Arial Narrow" w:cs="Tahoma"/>
          <w:b/>
          <w:sz w:val="24"/>
          <w:szCs w:val="24"/>
        </w:rPr>
        <w:t>Solicitud</w:t>
      </w:r>
    </w:p>
    <w:p w14:paraId="50ED7D77" w14:textId="48A2C16B" w:rsidR="00FE58AB" w:rsidRDefault="00FE58AB" w:rsidP="002A20A3">
      <w:pPr>
        <w:spacing w:line="360" w:lineRule="auto"/>
        <w:ind w:left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Se requiere la elaboración de una planificación de una unidad didáctica para el aprendizaje sobre “Gamificación en el Aula” La unidad debe cubrir 6 horas de clases distribuidas en 4 secciones/niveles que se utilizarán para capacitar sobre el tema a docentes de pregrado de todas las áreas que laboran en una Universidad privada. </w:t>
      </w:r>
    </w:p>
    <w:p w14:paraId="41F30D81" w14:textId="77777777" w:rsidR="00FE58AB" w:rsidRDefault="00FE58AB" w:rsidP="002A20A3">
      <w:pPr>
        <w:spacing w:line="360" w:lineRule="auto"/>
        <w:ind w:left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El producto final para la capacitación tiene que ser disponible 24/7 para que los docentes puedan aprender sobre el tema en el tiempo y lugar que </w:t>
      </w:r>
      <w:r w:rsidR="001B7ADE">
        <w:rPr>
          <w:rFonts w:ascii="Arial Narrow" w:hAnsi="Arial Narrow" w:cs="Tahoma"/>
          <w:sz w:val="24"/>
          <w:szCs w:val="24"/>
        </w:rPr>
        <w:t>tengan</w:t>
      </w:r>
      <w:r>
        <w:rPr>
          <w:rFonts w:ascii="Arial Narrow" w:hAnsi="Arial Narrow" w:cs="Tahoma"/>
          <w:sz w:val="24"/>
          <w:szCs w:val="24"/>
        </w:rPr>
        <w:t xml:space="preserve"> disponible.  Por otro lado, los docentes no </w:t>
      </w:r>
      <w:r w:rsidR="001B7ADE">
        <w:rPr>
          <w:rFonts w:ascii="Arial Narrow" w:hAnsi="Arial Narrow" w:cs="Tahoma"/>
          <w:sz w:val="24"/>
          <w:szCs w:val="24"/>
        </w:rPr>
        <w:t>tendrán la oportunidad de tener una presentación introductoria a esta modalidad de capacitación por lo que debe contar con características amigables y fáciles para el docente.</w:t>
      </w:r>
    </w:p>
    <w:p w14:paraId="48A8392A" w14:textId="77777777" w:rsidR="00591B38" w:rsidRDefault="00591B38" w:rsidP="002A20A3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101C86B2" w14:textId="0EB86513" w:rsidR="00591B38" w:rsidRPr="00591B38" w:rsidRDefault="00591B38" w:rsidP="002A20A3">
      <w:pPr>
        <w:spacing w:line="360" w:lineRule="auto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Objetivo</w:t>
      </w:r>
    </w:p>
    <w:p w14:paraId="0D3C0C18" w14:textId="07D244ED" w:rsidR="00591B38" w:rsidRDefault="00591B38" w:rsidP="002A20A3">
      <w:pPr>
        <w:spacing w:line="360" w:lineRule="auto"/>
        <w:ind w:left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La capacitación debe lograr que los docentes reconozcan las características  y potencialidad de la gamificación en la educación y en el aula para integrarla en su práctica </w:t>
      </w:r>
      <w:r>
        <w:rPr>
          <w:rFonts w:ascii="Arial Narrow" w:hAnsi="Arial Narrow" w:cs="Tahoma"/>
          <w:sz w:val="24"/>
          <w:szCs w:val="24"/>
        </w:rPr>
        <w:lastRenderedPageBreak/>
        <w:t xml:space="preserve">activa  siendo  los recursos tecnológicos un apoyo del aprendizaje, considerando los fundamentos constructivistas.  Adicional se espera que los docentes puedan analizar </w:t>
      </w:r>
      <w:r w:rsidR="003B2C7E">
        <w:rPr>
          <w:rFonts w:ascii="Arial Narrow" w:hAnsi="Arial Narrow" w:cs="Tahoma"/>
          <w:sz w:val="24"/>
          <w:szCs w:val="24"/>
        </w:rPr>
        <w:t>propuestas didácticas que les permita lograr aprendizaje significativo.</w:t>
      </w:r>
    </w:p>
    <w:p w14:paraId="2459EE73" w14:textId="28AAF28B" w:rsidR="001B7ADE" w:rsidRDefault="003B2C7E" w:rsidP="002A20A3">
      <w:pPr>
        <w:spacing w:line="360" w:lineRule="auto"/>
        <w:ind w:left="708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Se espera que usted desarrolle un producto multimedia donde se evidencie:</w:t>
      </w:r>
    </w:p>
    <w:p w14:paraId="291D6A6D" w14:textId="1B34D0E8" w:rsidR="001B7ADE" w:rsidRPr="00EF596D" w:rsidRDefault="002A20A3" w:rsidP="00EF596D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noProof/>
          <w:sz w:val="24"/>
          <w:szCs w:val="24"/>
          <w:lang w:val="en-US"/>
        </w:rPr>
        <w:drawing>
          <wp:inline distT="0" distB="0" distL="0" distR="0" wp14:anchorId="543F17A4" wp14:editId="71905D5F">
            <wp:extent cx="5396230" cy="2421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_gama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3945D" w14:textId="3F4CA89A" w:rsidR="000E1E80" w:rsidRPr="00EF596D" w:rsidRDefault="000E1E80" w:rsidP="00EF596D">
      <w:pPr>
        <w:rPr>
          <w:rFonts w:ascii="Arial Narrow" w:hAnsi="Arial Narrow" w:cs="Tahoma"/>
          <w:sz w:val="24"/>
          <w:szCs w:val="24"/>
        </w:rPr>
      </w:pPr>
    </w:p>
    <w:p w14:paraId="25538641" w14:textId="40C24BE9" w:rsidR="00EF596D" w:rsidRPr="00317A30" w:rsidRDefault="002A20A3" w:rsidP="00EF596D">
      <w:pPr>
        <w:rPr>
          <w:rFonts w:ascii="Arial Narrow" w:hAnsi="Arial Narrow" w:cs="Tahoma"/>
          <w:b/>
          <w:sz w:val="24"/>
          <w:szCs w:val="24"/>
        </w:rPr>
      </w:pPr>
      <w:r w:rsidRPr="00317A30">
        <w:rPr>
          <w:rFonts w:ascii="Arial Narrow" w:hAnsi="Arial Narrow" w:cs="Tahoma"/>
          <w:b/>
          <w:sz w:val="24"/>
          <w:szCs w:val="24"/>
        </w:rPr>
        <w:t>Características del producto multimedia</w:t>
      </w:r>
    </w:p>
    <w:p w14:paraId="29446ACF" w14:textId="77777777" w:rsidR="002A20A3" w:rsidRDefault="002A20A3" w:rsidP="00EF596D">
      <w:pPr>
        <w:rPr>
          <w:rFonts w:ascii="Arial Narrow" w:hAnsi="Arial Narrow" w:cs="Tahoma"/>
          <w:sz w:val="24"/>
          <w:szCs w:val="24"/>
        </w:rPr>
      </w:pPr>
    </w:p>
    <w:p w14:paraId="189C92F0" w14:textId="28CF49E6" w:rsidR="002A20A3" w:rsidRDefault="002A20A3" w:rsidP="00EF596D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Los fundamentos de atención y percepción serán la base para el diseño visual y auditivo, por lo tanto los recursos multimedia que se elaboren deben ser:</w:t>
      </w:r>
    </w:p>
    <w:p w14:paraId="0CC31B34" w14:textId="3D9F67C0" w:rsidR="002A20A3" w:rsidRDefault="002A20A3" w:rsidP="002A20A3">
      <w:pPr>
        <w:pStyle w:val="ListParagraph"/>
        <w:numPr>
          <w:ilvl w:val="0"/>
          <w:numId w:val="1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Interactivos </w:t>
      </w:r>
    </w:p>
    <w:p w14:paraId="14F95E32" w14:textId="10235F23" w:rsidR="002A20A3" w:rsidRDefault="002A20A3" w:rsidP="002A20A3">
      <w:pPr>
        <w:pStyle w:val="ListParagraph"/>
        <w:numPr>
          <w:ilvl w:val="0"/>
          <w:numId w:val="1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Elementos introductorios</w:t>
      </w:r>
    </w:p>
    <w:p w14:paraId="275C0472" w14:textId="0BA95524" w:rsidR="002A20A3" w:rsidRDefault="002A20A3" w:rsidP="002A20A3">
      <w:pPr>
        <w:pStyle w:val="ListParagraph"/>
        <w:numPr>
          <w:ilvl w:val="0"/>
          <w:numId w:val="1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Tener itinerario pedagógico flexible que se ajusten al estilo de aprendizaje del aprendiz</w:t>
      </w:r>
    </w:p>
    <w:p w14:paraId="7196B8B7" w14:textId="40F9ADBC" w:rsidR="002A20A3" w:rsidRDefault="00317A30" w:rsidP="002A20A3">
      <w:pPr>
        <w:pStyle w:val="ListParagraph"/>
        <w:numPr>
          <w:ilvl w:val="0"/>
          <w:numId w:val="1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Incluir organizadores previos que permitan conectar el conocimento adquirido con el nuevo conocimiento</w:t>
      </w:r>
    </w:p>
    <w:p w14:paraId="32E2C704" w14:textId="7993EAEC" w:rsidR="00317A30" w:rsidRDefault="00317A30" w:rsidP="002A20A3">
      <w:pPr>
        <w:pStyle w:val="ListParagraph"/>
        <w:numPr>
          <w:ilvl w:val="0"/>
          <w:numId w:val="1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Presentar ejemplos de la vida real</w:t>
      </w:r>
    </w:p>
    <w:p w14:paraId="458AD180" w14:textId="1F69F6C2" w:rsidR="00317A30" w:rsidRDefault="00317A30" w:rsidP="002A20A3">
      <w:pPr>
        <w:pStyle w:val="ListParagraph"/>
        <w:numPr>
          <w:ilvl w:val="0"/>
          <w:numId w:val="1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Motivar el aprendizaje</w:t>
      </w:r>
    </w:p>
    <w:p w14:paraId="3D271553" w14:textId="58581277" w:rsidR="00317A30" w:rsidRDefault="00317A30" w:rsidP="002A20A3">
      <w:pPr>
        <w:pStyle w:val="ListParagraph"/>
        <w:numPr>
          <w:ilvl w:val="0"/>
          <w:numId w:val="1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Enfatizar el aprender a aprender </w:t>
      </w:r>
    </w:p>
    <w:p w14:paraId="22BD6F00" w14:textId="6C715D0E" w:rsidR="00317A30" w:rsidRDefault="00317A30" w:rsidP="002A20A3">
      <w:pPr>
        <w:pStyle w:val="ListParagraph"/>
        <w:numPr>
          <w:ilvl w:val="0"/>
          <w:numId w:val="1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Incluir actividades de aprendizaje mediante simuladores, hipertexto, hipermedia, mapas conceptuales y juegos,</w:t>
      </w:r>
    </w:p>
    <w:p w14:paraId="4B934957" w14:textId="38F6C642" w:rsidR="00317A30" w:rsidRDefault="00317A30" w:rsidP="002A20A3">
      <w:pPr>
        <w:pStyle w:val="ListParagraph"/>
        <w:numPr>
          <w:ilvl w:val="0"/>
          <w:numId w:val="1"/>
        </w:num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Incluir actividades de evaluación.</w:t>
      </w:r>
    </w:p>
    <w:p w14:paraId="3352CEC1" w14:textId="77777777" w:rsidR="00317A30" w:rsidRDefault="00317A30" w:rsidP="00317A30">
      <w:pPr>
        <w:pStyle w:val="ListParagraph"/>
        <w:rPr>
          <w:rFonts w:ascii="Arial Narrow" w:hAnsi="Arial Narrow" w:cs="Tahoma"/>
          <w:sz w:val="24"/>
          <w:szCs w:val="24"/>
        </w:rPr>
      </w:pPr>
    </w:p>
    <w:p w14:paraId="6CDBAE0A" w14:textId="0AD27F8F" w:rsidR="00317A30" w:rsidRPr="00317A30" w:rsidRDefault="00317A30" w:rsidP="00317A30">
      <w:pPr>
        <w:rPr>
          <w:rFonts w:ascii="Arial Narrow" w:hAnsi="Arial Narrow" w:cs="Tahoma"/>
          <w:b/>
          <w:sz w:val="24"/>
          <w:szCs w:val="24"/>
        </w:rPr>
      </w:pPr>
      <w:r w:rsidRPr="00317A30">
        <w:rPr>
          <w:rFonts w:ascii="Arial Narrow" w:hAnsi="Arial Narrow" w:cs="Tahoma"/>
          <w:b/>
          <w:sz w:val="24"/>
          <w:szCs w:val="24"/>
        </w:rPr>
        <w:t>Modalidad de uso del producto multimedia</w:t>
      </w:r>
    </w:p>
    <w:p w14:paraId="42B0AE0B" w14:textId="0842A244" w:rsidR="00317A30" w:rsidRDefault="00317A30" w:rsidP="00317A30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El producto debe ser en modalidad virtual y se entregará a los destinatarios en el formato que recomienden los desarrolladores.</w:t>
      </w:r>
    </w:p>
    <w:p w14:paraId="0AF8DCFE" w14:textId="77777777" w:rsidR="00317A30" w:rsidRDefault="00317A30" w:rsidP="00317A30">
      <w:pPr>
        <w:rPr>
          <w:rFonts w:ascii="Arial Narrow" w:hAnsi="Arial Narrow" w:cs="Tahoma"/>
          <w:sz w:val="24"/>
          <w:szCs w:val="24"/>
        </w:rPr>
      </w:pPr>
    </w:p>
    <w:p w14:paraId="48744254" w14:textId="77777777" w:rsidR="00317A30" w:rsidRDefault="00317A30" w:rsidP="00317A30">
      <w:pPr>
        <w:rPr>
          <w:rFonts w:ascii="Arial Narrow" w:hAnsi="Arial Narrow" w:cs="Tahoma"/>
          <w:sz w:val="24"/>
          <w:szCs w:val="24"/>
        </w:rPr>
      </w:pPr>
    </w:p>
    <w:p w14:paraId="7F57C1B2" w14:textId="6519FB8B" w:rsidR="00317A30" w:rsidRPr="00317A30" w:rsidRDefault="00317A30" w:rsidP="00317A30">
      <w:pPr>
        <w:rPr>
          <w:rFonts w:ascii="Arial Narrow" w:hAnsi="Arial Narrow" w:cs="Tahoma"/>
          <w:b/>
          <w:sz w:val="24"/>
          <w:szCs w:val="24"/>
        </w:rPr>
      </w:pPr>
      <w:r w:rsidRPr="00317A30">
        <w:rPr>
          <w:rFonts w:ascii="Arial Narrow" w:hAnsi="Arial Narrow" w:cs="Tahoma"/>
          <w:b/>
          <w:sz w:val="24"/>
          <w:szCs w:val="24"/>
        </w:rPr>
        <w:t>Estructura de Presentación del Producto multimedia</w:t>
      </w:r>
    </w:p>
    <w:p w14:paraId="7B40195D" w14:textId="38D67BF5" w:rsidR="00317A30" w:rsidRDefault="00317A30" w:rsidP="00317A30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Se contemplarán 3 aspectos:</w:t>
      </w:r>
    </w:p>
    <w:p w14:paraId="6AD2ECE2" w14:textId="17118424" w:rsidR="00317A30" w:rsidRPr="00317A30" w:rsidRDefault="00317A30" w:rsidP="00317A30">
      <w:pPr>
        <w:ind w:firstLine="360"/>
        <w:rPr>
          <w:rFonts w:ascii="Arial Narrow" w:hAnsi="Arial Narrow" w:cs="Tahoma"/>
          <w:b/>
          <w:i/>
          <w:sz w:val="24"/>
          <w:szCs w:val="24"/>
          <w:u w:val="single"/>
        </w:rPr>
      </w:pPr>
      <w:r w:rsidRPr="00317A30">
        <w:rPr>
          <w:rFonts w:ascii="Arial Narrow" w:hAnsi="Arial Narrow" w:cs="Tahoma"/>
          <w:b/>
          <w:i/>
          <w:sz w:val="24"/>
          <w:szCs w:val="24"/>
          <w:u w:val="single"/>
        </w:rPr>
        <w:t>La estructura del producto:</w:t>
      </w:r>
    </w:p>
    <w:p w14:paraId="175E488A" w14:textId="41A6011F" w:rsidR="00317A30" w:rsidRPr="00317A30" w:rsidRDefault="00317A30" w:rsidP="00317A30">
      <w:pPr>
        <w:pStyle w:val="ListParagraph"/>
        <w:numPr>
          <w:ilvl w:val="0"/>
          <w:numId w:val="2"/>
        </w:numPr>
        <w:rPr>
          <w:rFonts w:ascii="Arial Narrow" w:hAnsi="Arial Narrow" w:cs="Tahoma"/>
          <w:sz w:val="24"/>
          <w:szCs w:val="24"/>
        </w:rPr>
      </w:pPr>
      <w:r w:rsidRPr="00317A30">
        <w:rPr>
          <w:rFonts w:ascii="Arial Narrow" w:hAnsi="Arial Narrow" w:cs="Tahoma"/>
          <w:sz w:val="24"/>
          <w:szCs w:val="24"/>
        </w:rPr>
        <w:t>Organización del Producto</w:t>
      </w:r>
    </w:p>
    <w:p w14:paraId="47D7ECD8" w14:textId="07CFF04B" w:rsidR="00317A30" w:rsidRPr="00317A30" w:rsidRDefault="00317A30" w:rsidP="00317A30">
      <w:pPr>
        <w:pStyle w:val="ListParagraph"/>
        <w:numPr>
          <w:ilvl w:val="0"/>
          <w:numId w:val="2"/>
        </w:numPr>
        <w:rPr>
          <w:rFonts w:ascii="Arial Narrow" w:hAnsi="Arial Narrow" w:cs="Tahoma"/>
          <w:sz w:val="24"/>
          <w:szCs w:val="24"/>
        </w:rPr>
      </w:pPr>
      <w:r w:rsidRPr="00317A30">
        <w:rPr>
          <w:rFonts w:ascii="Arial Narrow" w:hAnsi="Arial Narrow" w:cs="Tahoma"/>
          <w:sz w:val="24"/>
          <w:szCs w:val="24"/>
        </w:rPr>
        <w:t>Como están distribuidas las actividades</w:t>
      </w:r>
    </w:p>
    <w:p w14:paraId="0AAC1C8C" w14:textId="36F9AA5D" w:rsidR="00317A30" w:rsidRPr="00317A30" w:rsidRDefault="00317A30" w:rsidP="00317A30">
      <w:pPr>
        <w:pStyle w:val="ListParagraph"/>
        <w:numPr>
          <w:ilvl w:val="0"/>
          <w:numId w:val="2"/>
        </w:numPr>
        <w:rPr>
          <w:rFonts w:ascii="Arial Narrow" w:hAnsi="Arial Narrow" w:cs="Tahoma"/>
          <w:sz w:val="24"/>
          <w:szCs w:val="24"/>
        </w:rPr>
      </w:pPr>
      <w:r w:rsidRPr="00317A30">
        <w:rPr>
          <w:rFonts w:ascii="Arial Narrow" w:hAnsi="Arial Narrow" w:cs="Tahoma"/>
          <w:sz w:val="24"/>
          <w:szCs w:val="24"/>
        </w:rPr>
        <w:t>La interactividad</w:t>
      </w:r>
    </w:p>
    <w:p w14:paraId="4F422105" w14:textId="3B0207F7" w:rsidR="00317A30" w:rsidRPr="00317A30" w:rsidRDefault="00317A30" w:rsidP="00317A30">
      <w:pPr>
        <w:pStyle w:val="ListParagraph"/>
        <w:numPr>
          <w:ilvl w:val="0"/>
          <w:numId w:val="2"/>
        </w:numPr>
        <w:rPr>
          <w:rFonts w:ascii="Arial Narrow" w:hAnsi="Arial Narrow" w:cs="Tahoma"/>
          <w:sz w:val="24"/>
          <w:szCs w:val="24"/>
        </w:rPr>
      </w:pPr>
      <w:r w:rsidRPr="00317A30">
        <w:rPr>
          <w:rFonts w:ascii="Arial Narrow" w:hAnsi="Arial Narrow" w:cs="Tahoma"/>
          <w:sz w:val="24"/>
          <w:szCs w:val="24"/>
        </w:rPr>
        <w:t xml:space="preserve">Aspectos de motivación </w:t>
      </w:r>
    </w:p>
    <w:p w14:paraId="6C34A746" w14:textId="7B8C0984" w:rsidR="00317A30" w:rsidRDefault="00317A30" w:rsidP="00317A30">
      <w:pPr>
        <w:pStyle w:val="ListParagraph"/>
        <w:numPr>
          <w:ilvl w:val="0"/>
          <w:numId w:val="2"/>
        </w:numPr>
        <w:rPr>
          <w:rFonts w:ascii="Arial Narrow" w:hAnsi="Arial Narrow" w:cs="Tahoma"/>
          <w:sz w:val="24"/>
          <w:szCs w:val="24"/>
        </w:rPr>
      </w:pPr>
      <w:r w:rsidRPr="00317A30">
        <w:rPr>
          <w:rFonts w:ascii="Arial Narrow" w:hAnsi="Arial Narrow" w:cs="Tahoma"/>
          <w:sz w:val="24"/>
          <w:szCs w:val="24"/>
        </w:rPr>
        <w:t>Evaluación</w:t>
      </w:r>
    </w:p>
    <w:p w14:paraId="13350323" w14:textId="6853FCA7" w:rsidR="00317A30" w:rsidRPr="00317A30" w:rsidRDefault="00317A30" w:rsidP="00317A30">
      <w:pPr>
        <w:ind w:firstLine="360"/>
        <w:rPr>
          <w:rFonts w:ascii="Arial Narrow" w:hAnsi="Arial Narrow" w:cs="Tahoma"/>
          <w:b/>
          <w:i/>
          <w:sz w:val="24"/>
          <w:szCs w:val="24"/>
          <w:u w:val="single"/>
        </w:rPr>
      </w:pPr>
      <w:r w:rsidRPr="00317A30">
        <w:rPr>
          <w:rFonts w:ascii="Arial Narrow" w:hAnsi="Arial Narrow" w:cs="Tahoma"/>
          <w:b/>
          <w:i/>
          <w:sz w:val="24"/>
          <w:szCs w:val="24"/>
          <w:u w:val="single"/>
        </w:rPr>
        <w:t>El estilo del contenido</w:t>
      </w:r>
      <w:r w:rsidRPr="00317A30">
        <w:rPr>
          <w:rFonts w:ascii="Arial Narrow" w:hAnsi="Arial Narrow" w:cs="Tahoma"/>
          <w:b/>
          <w:i/>
          <w:sz w:val="24"/>
          <w:szCs w:val="24"/>
          <w:u w:val="single"/>
        </w:rPr>
        <w:t>:</w:t>
      </w:r>
    </w:p>
    <w:p w14:paraId="477AC31F" w14:textId="52612C03" w:rsidR="00317A30" w:rsidRDefault="00317A30" w:rsidP="00317A30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  <w:t>Tiene que ver  con la profundidad del contenido, la forma de redactar, el uso de las imágenes, el audio, el video, las animaciones, interacciones e hipervínculos.</w:t>
      </w:r>
    </w:p>
    <w:p w14:paraId="26B1D4D3" w14:textId="44FB5A09" w:rsidR="00317A30" w:rsidRPr="00317A30" w:rsidRDefault="00317A30" w:rsidP="00317A30">
      <w:pPr>
        <w:ind w:firstLine="360"/>
        <w:rPr>
          <w:rFonts w:ascii="Arial Narrow" w:hAnsi="Arial Narrow" w:cs="Tahoma"/>
          <w:b/>
          <w:i/>
          <w:sz w:val="24"/>
          <w:szCs w:val="24"/>
          <w:u w:val="single"/>
        </w:rPr>
      </w:pPr>
      <w:r w:rsidRPr="00317A30">
        <w:rPr>
          <w:rFonts w:ascii="Arial Narrow" w:hAnsi="Arial Narrow" w:cs="Tahoma"/>
          <w:b/>
          <w:i/>
          <w:sz w:val="24"/>
          <w:szCs w:val="24"/>
          <w:u w:val="single"/>
        </w:rPr>
        <w:t>La forma de presentación</w:t>
      </w:r>
      <w:r w:rsidRPr="00317A30">
        <w:rPr>
          <w:rFonts w:ascii="Arial Narrow" w:hAnsi="Arial Narrow" w:cs="Tahoma"/>
          <w:b/>
          <w:i/>
          <w:sz w:val="24"/>
          <w:szCs w:val="24"/>
          <w:u w:val="single"/>
        </w:rPr>
        <w:t>:</w:t>
      </w:r>
    </w:p>
    <w:p w14:paraId="0F3E7514" w14:textId="7E02AEE9" w:rsidR="00317A30" w:rsidRDefault="00317A30" w:rsidP="00317A30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ab/>
        <w:t>Se refiere a la apariencia del producto ante el usuario. El producto final deberá presentarse en formato online, en la plataforma que elijan los desarrolladores.</w:t>
      </w:r>
    </w:p>
    <w:p w14:paraId="47FD2950" w14:textId="77777777" w:rsidR="00317A30" w:rsidRDefault="00317A30" w:rsidP="00317A30">
      <w:pPr>
        <w:rPr>
          <w:rFonts w:ascii="Arial Narrow" w:hAnsi="Arial Narrow" w:cs="Tahoma"/>
          <w:sz w:val="24"/>
          <w:szCs w:val="24"/>
        </w:rPr>
      </w:pPr>
    </w:p>
    <w:p w14:paraId="2F215EE4" w14:textId="77777777" w:rsidR="00317A30" w:rsidRDefault="00317A30" w:rsidP="00317A30">
      <w:pPr>
        <w:rPr>
          <w:rFonts w:ascii="Arial Narrow" w:hAnsi="Arial Narrow" w:cs="Tahoma"/>
          <w:sz w:val="24"/>
          <w:szCs w:val="24"/>
        </w:rPr>
      </w:pPr>
    </w:p>
    <w:p w14:paraId="2EA9D8F7" w14:textId="77777777" w:rsidR="00317A30" w:rsidRDefault="00317A30" w:rsidP="00317A30">
      <w:pPr>
        <w:rPr>
          <w:rFonts w:ascii="Arial Narrow" w:hAnsi="Arial Narrow" w:cs="Tahoma"/>
          <w:sz w:val="24"/>
          <w:szCs w:val="24"/>
        </w:rPr>
      </w:pPr>
    </w:p>
    <w:p w14:paraId="2E422A85" w14:textId="5117FD46" w:rsidR="00317A30" w:rsidRDefault="00317A30" w:rsidP="00317A30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Suerte.</w:t>
      </w:r>
    </w:p>
    <w:p w14:paraId="5626C7E4" w14:textId="77777777" w:rsidR="00317A30" w:rsidRDefault="00317A30" w:rsidP="00317A30">
      <w:pPr>
        <w:rPr>
          <w:rFonts w:ascii="Arial Narrow" w:hAnsi="Arial Narrow" w:cs="Tahoma"/>
          <w:sz w:val="24"/>
          <w:szCs w:val="24"/>
        </w:rPr>
      </w:pPr>
    </w:p>
    <w:p w14:paraId="3856E13C" w14:textId="77777777" w:rsidR="00317A30" w:rsidRPr="00317A30" w:rsidRDefault="00317A30" w:rsidP="00317A30">
      <w:pPr>
        <w:rPr>
          <w:rFonts w:ascii="Arial Narrow" w:hAnsi="Arial Narrow" w:cs="Tahoma"/>
          <w:sz w:val="24"/>
          <w:szCs w:val="24"/>
        </w:rPr>
      </w:pPr>
    </w:p>
    <w:sectPr w:rsidR="00317A30" w:rsidRPr="00317A30" w:rsidSect="0071305E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BD380" w14:textId="77777777" w:rsidR="000D29DC" w:rsidRDefault="000D29DC" w:rsidP="00317A30">
      <w:pPr>
        <w:spacing w:after="0" w:line="240" w:lineRule="auto"/>
      </w:pPr>
      <w:r>
        <w:separator/>
      </w:r>
    </w:p>
  </w:endnote>
  <w:endnote w:type="continuationSeparator" w:id="0">
    <w:p w14:paraId="46CDD2EF" w14:textId="77777777" w:rsidR="000D29DC" w:rsidRDefault="000D29DC" w:rsidP="0031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AF3E6" w14:textId="2AF099C0" w:rsidR="00317A30" w:rsidRDefault="00317A30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B4714D1" wp14:editId="20F68D5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9973310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CBC09F3" w14:textId="59583535" w:rsidR="00317A30" w:rsidRDefault="00317A3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Luz Terán C. </w:t>
                                </w:r>
                              </w:p>
                            </w:sdtContent>
                          </w:sdt>
                          <w:p w14:paraId="44D66AC5" w14:textId="77777777" w:rsidR="00317A30" w:rsidRDefault="00317A3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4714D1" id="Group_x0020_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50,323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">
              <v:rect id="Rectangle_x0020_38" o:spid="_x0000_s1027" style="position:absolute;left:19050;width:5943600;height:188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zrEwQAA&#10;ANsAAAAPAAAAZHJzL2Rvd25yZXYueG1sRE/NisIwEL4L+w5hFvYiNtW1ItUo6iqIl12tDzA0Y1ts&#10;JqXJan17cxA8fnz/82VnanGj1lWWFQyjGARxbnXFhYJzthtMQTiPrLG2TAoe5GC5+OjNMdX2zke6&#10;nXwhQgi7FBWU3jeplC4vyaCLbEMcuIttDfoA20LqFu8h3NRyFMcTabDi0FBiQ5uS8uvp3yjIfv8m&#10;212V8Ki5/qzGebLubw9rpb4+u9UMhKfOv8Uv914r+A5jw5fwA+Ti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0s6xMEAAADbAAAADwAAAAAAAAAAAAAAAACXAgAAZHJzL2Rvd25y&#10;ZXYueG1sUEsFBgAAAAAEAAQA9QAAAIUDAAAAAA==&#10;" fillcolor="black [3213]" stroked="f" strokeweight="1pt"/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9" o:spid="_x0000_s1028" type="#_x0000_t202" style="position:absolute;top:66676;width:5943600;height:257175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hb5yxQAA&#10;ANsAAAAPAAAAZHJzL2Rvd25yZXYueG1sRI/NasMwEITvhbyD2EBvjRwHQuJGNiEQ2lOg+Tnktlhb&#10;y621MpKcuH36qlDocZiZb5hNNdpO3MiH1rGC+SwDQVw73XKj4HzaP61AhIissXNMCr4oQFVOHjZY&#10;aHfnN7odYyMShEOBCkyMfSFlqA1ZDDPXEyfv3XmLMUnfSO3xnuC2k3mWLaXFltOCwZ52hurP42AV&#10;+Msh3+4+rpchf5HfjTkPC708KPU4HbfPICKN8T/8137VChZr+P2SfoAs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FvnLFAAAA2wAAAA8AAAAAAAAAAAAAAAAAlwIAAGRycy9k&#10;b3ducmV2LnhtbFBLBQYAAAAABAAEAPUAAACJAwAAAAA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CBC09F3" w14:textId="59583535" w:rsidR="00317A30" w:rsidRDefault="00317A3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Luz Terán C. </w:t>
                          </w:r>
                        </w:p>
                      </w:sdtContent>
                    </w:sdt>
                    <w:p w14:paraId="44D66AC5" w14:textId="77777777" w:rsidR="00317A30" w:rsidRDefault="00317A3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99F0F1" wp14:editId="05BD245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9973310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7DD5B6" w14:textId="77777777" w:rsidR="00317A30" w:rsidRDefault="00317A3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29D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9F0F1" id="Rectangle_x0020_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" fillcolor="black [3213]" stroked="f" strokeweight="3pt">
              <v:textbox>
                <w:txbxContent>
                  <w:p w14:paraId="337DD5B6" w14:textId="77777777" w:rsidR="00317A30" w:rsidRDefault="00317A3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D29D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55AB2" w14:textId="77777777" w:rsidR="000D29DC" w:rsidRDefault="000D29DC" w:rsidP="00317A30">
      <w:pPr>
        <w:spacing w:after="0" w:line="240" w:lineRule="auto"/>
      </w:pPr>
      <w:r>
        <w:separator/>
      </w:r>
    </w:p>
  </w:footnote>
  <w:footnote w:type="continuationSeparator" w:id="0">
    <w:p w14:paraId="0DA3AE21" w14:textId="77777777" w:rsidR="000D29DC" w:rsidRDefault="000D29DC" w:rsidP="0031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050B3" w14:textId="6227E373" w:rsidR="00DA6049" w:rsidRDefault="00DA6049">
    <w:pPr>
      <w:pStyle w:val="Header"/>
    </w:pPr>
    <w:r>
      <w:t>Herramientas Multimedia para el e-aprendizaje</w:t>
    </w:r>
    <w:r>
      <w:tab/>
      <w:t xml:space="preserve">                                                                    20-06-2017</w:t>
    </w:r>
  </w:p>
  <w:p w14:paraId="60CF2447" w14:textId="77777777" w:rsidR="00317A30" w:rsidRDefault="00317A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82BDA"/>
    <w:multiLevelType w:val="hybridMultilevel"/>
    <w:tmpl w:val="133E70E8"/>
    <w:lvl w:ilvl="0" w:tplc="35B86160">
      <w:start w:val="10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56E79"/>
    <w:multiLevelType w:val="hybridMultilevel"/>
    <w:tmpl w:val="BE6486A0"/>
    <w:lvl w:ilvl="0" w:tplc="35B86160">
      <w:start w:val="10"/>
      <w:numFmt w:val="bullet"/>
      <w:lvlText w:val="-"/>
      <w:lvlJc w:val="left"/>
      <w:pPr>
        <w:ind w:left="1068" w:hanging="360"/>
      </w:pPr>
      <w:rPr>
        <w:rFonts w:ascii="Arial Narrow" w:eastAsiaTheme="minorEastAsia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80"/>
    <w:rsid w:val="00097415"/>
    <w:rsid w:val="000D29DC"/>
    <w:rsid w:val="000E1E80"/>
    <w:rsid w:val="0018017A"/>
    <w:rsid w:val="001B7ADE"/>
    <w:rsid w:val="00285461"/>
    <w:rsid w:val="002A20A3"/>
    <w:rsid w:val="00317A30"/>
    <w:rsid w:val="00383B9C"/>
    <w:rsid w:val="003B2C7E"/>
    <w:rsid w:val="00591B38"/>
    <w:rsid w:val="005A714A"/>
    <w:rsid w:val="005F4C90"/>
    <w:rsid w:val="0071305E"/>
    <w:rsid w:val="00840A9F"/>
    <w:rsid w:val="00A97D67"/>
    <w:rsid w:val="00B00FEB"/>
    <w:rsid w:val="00DA6049"/>
    <w:rsid w:val="00EF596D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AC2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80"/>
  </w:style>
  <w:style w:type="paragraph" w:styleId="Heading1">
    <w:name w:val="heading 1"/>
    <w:basedOn w:val="Normal"/>
    <w:next w:val="Normal"/>
    <w:link w:val="Heading1Char"/>
    <w:uiPriority w:val="9"/>
    <w:qFormat/>
    <w:rsid w:val="000E1E8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8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8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8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80"/>
    <w:pPr>
      <w:spacing w:before="200" w:after="0"/>
      <w:jc w:val="left"/>
      <w:outlineLvl w:val="4"/>
    </w:pPr>
    <w:rPr>
      <w:smallCaps/>
      <w:color w:val="4B4F4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80"/>
    <w:pPr>
      <w:spacing w:after="0"/>
      <w:jc w:val="left"/>
      <w:outlineLvl w:val="5"/>
    </w:pPr>
    <w:rPr>
      <w:smallCaps/>
      <w:color w:val="656A59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80"/>
    <w:pPr>
      <w:spacing w:after="0"/>
      <w:jc w:val="left"/>
      <w:outlineLvl w:val="6"/>
    </w:pPr>
    <w:rPr>
      <w:b/>
      <w:smallCaps/>
      <w:color w:val="656A5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80"/>
    <w:pPr>
      <w:spacing w:after="0"/>
      <w:jc w:val="left"/>
      <w:outlineLvl w:val="7"/>
    </w:pPr>
    <w:rPr>
      <w:b/>
      <w:i/>
      <w:smallCaps/>
      <w:color w:val="4B4F4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80"/>
    <w:pPr>
      <w:spacing w:after="0"/>
      <w:jc w:val="left"/>
      <w:outlineLvl w:val="8"/>
    </w:pPr>
    <w:rPr>
      <w:b/>
      <w:i/>
      <w:smallCaps/>
      <w:color w:val="32342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E1E8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1E8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8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8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8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80"/>
    <w:rPr>
      <w:smallCaps/>
      <w:color w:val="4B4F4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80"/>
    <w:rPr>
      <w:smallCaps/>
      <w:color w:val="656A5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80"/>
    <w:rPr>
      <w:b/>
      <w:smallCaps/>
      <w:color w:val="656A5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80"/>
    <w:rPr>
      <w:b/>
      <w:i/>
      <w:smallCaps/>
      <w:color w:val="4B4F4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80"/>
    <w:rPr>
      <w:b/>
      <w:i/>
      <w:smallCaps/>
      <w:color w:val="32342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1E8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1E80"/>
    <w:pPr>
      <w:pBdr>
        <w:top w:val="single" w:sz="12" w:space="1" w:color="656A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E1E8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8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1E8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E1E80"/>
    <w:rPr>
      <w:b/>
      <w:color w:val="656A59" w:themeColor="accent2"/>
    </w:rPr>
  </w:style>
  <w:style w:type="character" w:styleId="Emphasis">
    <w:name w:val="Emphasis"/>
    <w:uiPriority w:val="20"/>
    <w:qFormat/>
    <w:rsid w:val="000E1E80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0E1E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1E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E1E8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80"/>
    <w:pPr>
      <w:pBdr>
        <w:top w:val="single" w:sz="8" w:space="10" w:color="4B4F42" w:themeColor="accent2" w:themeShade="BF"/>
        <w:left w:val="single" w:sz="8" w:space="10" w:color="4B4F42" w:themeColor="accent2" w:themeShade="BF"/>
        <w:bottom w:val="single" w:sz="8" w:space="10" w:color="4B4F42" w:themeColor="accent2" w:themeShade="BF"/>
        <w:right w:val="single" w:sz="8" w:space="10" w:color="4B4F42" w:themeColor="accent2" w:themeShade="BF"/>
      </w:pBdr>
      <w:shd w:val="clear" w:color="auto" w:fill="656A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80"/>
    <w:rPr>
      <w:b/>
      <w:i/>
      <w:color w:val="FFFFFF" w:themeColor="background1"/>
      <w:shd w:val="clear" w:color="auto" w:fill="656A59" w:themeFill="accent2"/>
    </w:rPr>
  </w:style>
  <w:style w:type="character" w:styleId="SubtleEmphasis">
    <w:name w:val="Subtle Emphasis"/>
    <w:uiPriority w:val="19"/>
    <w:qFormat/>
    <w:rsid w:val="000E1E80"/>
    <w:rPr>
      <w:i/>
    </w:rPr>
  </w:style>
  <w:style w:type="character" w:styleId="IntenseEmphasis">
    <w:name w:val="Intense Emphasis"/>
    <w:uiPriority w:val="21"/>
    <w:qFormat/>
    <w:rsid w:val="000E1E80"/>
    <w:rPr>
      <w:b/>
      <w:i/>
      <w:color w:val="656A59" w:themeColor="accent2"/>
      <w:spacing w:val="10"/>
    </w:rPr>
  </w:style>
  <w:style w:type="character" w:styleId="SubtleReference">
    <w:name w:val="Subtle Reference"/>
    <w:uiPriority w:val="31"/>
    <w:qFormat/>
    <w:rsid w:val="000E1E80"/>
    <w:rPr>
      <w:b/>
    </w:rPr>
  </w:style>
  <w:style w:type="character" w:styleId="IntenseReference">
    <w:name w:val="Intense Reference"/>
    <w:uiPriority w:val="32"/>
    <w:qFormat/>
    <w:rsid w:val="000E1E8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E1E8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1E80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1E80"/>
  </w:style>
  <w:style w:type="paragraph" w:styleId="Header">
    <w:name w:val="header"/>
    <w:basedOn w:val="Normal"/>
    <w:link w:val="HeaderChar"/>
    <w:uiPriority w:val="99"/>
    <w:unhideWhenUsed/>
    <w:rsid w:val="0031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30"/>
  </w:style>
  <w:style w:type="paragraph" w:styleId="Footer">
    <w:name w:val="footer"/>
    <w:basedOn w:val="Normal"/>
    <w:link w:val="FooterChar"/>
    <w:uiPriority w:val="99"/>
    <w:unhideWhenUsed/>
    <w:rsid w:val="00317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48"/>
    <w:rsid w:val="00584148"/>
    <w:rsid w:val="00F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E530848259D9419A4445F4E833084D">
    <w:name w:val="44E530848259D9419A4445F4E833084D"/>
    <w:rsid w:val="00584148"/>
  </w:style>
  <w:style w:type="paragraph" w:customStyle="1" w:styleId="AB9ACD11AB9CF945AB8D85BD2D705BEC">
    <w:name w:val="AB9ACD11AB9CF945AB8D85BD2D705BEC"/>
    <w:rsid w:val="00584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Luz Terán C.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81721C-5973-3B41-A320-5CA656EF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510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2017-06-19T19:09:00Z</dcterms:created>
  <dcterms:modified xsi:type="dcterms:W3CDTF">2017-06-20T15:55:00Z</dcterms:modified>
</cp:coreProperties>
</file>